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97E67" w14:textId="77777777" w:rsidR="00283C56" w:rsidRPr="00283C56" w:rsidRDefault="00283C56" w:rsidP="00283C56">
      <w:pPr>
        <w:rPr>
          <w:b/>
          <w:bCs/>
        </w:rPr>
      </w:pPr>
      <w:r w:rsidRPr="00283C56">
        <w:rPr>
          <w:b/>
          <w:bCs/>
        </w:rPr>
        <w:t>Module 2 - Background</w:t>
      </w:r>
    </w:p>
    <w:p w14:paraId="7FF33265" w14:textId="77777777" w:rsidR="00283C56" w:rsidRPr="00283C56" w:rsidRDefault="00283C56" w:rsidP="00283C56">
      <w:pPr>
        <w:rPr>
          <w:b/>
          <w:bCs/>
        </w:rPr>
      </w:pPr>
      <w:r w:rsidRPr="00283C56">
        <w:rPr>
          <w:b/>
          <w:bCs/>
        </w:rPr>
        <w:t>MARKETING AND STRATEGY</w:t>
      </w:r>
    </w:p>
    <w:p w14:paraId="2FE14BFF" w14:textId="77777777" w:rsidR="00283C56" w:rsidRPr="00283C56" w:rsidRDefault="00283C56" w:rsidP="00283C56">
      <w:r w:rsidRPr="00283C56">
        <w:rPr>
          <w:b/>
          <w:bCs/>
        </w:rPr>
        <w:t>Discussion</w:t>
      </w:r>
    </w:p>
    <w:p w14:paraId="712D407D" w14:textId="77777777" w:rsidR="00283C56" w:rsidRPr="00283C56" w:rsidRDefault="00283C56" w:rsidP="00283C56">
      <w:hyperlink r:id="rId4" w:tgtFrame="_blank" w:history="1">
        <w:r w:rsidRPr="00283C56">
          <w:rPr>
            <w:rStyle w:val="Hyperlink"/>
            <w:i/>
            <w:iCs/>
          </w:rPr>
          <w:t>The role of ethics an</w:t>
        </w:r>
        <w:r w:rsidRPr="00283C56">
          <w:rPr>
            <w:rStyle w:val="Hyperlink"/>
            <w:i/>
            <w:iCs/>
          </w:rPr>
          <w:t>d</w:t>
        </w:r>
        <w:r w:rsidRPr="00283C56">
          <w:rPr>
            <w:rStyle w:val="Hyperlink"/>
            <w:i/>
            <w:iCs/>
          </w:rPr>
          <w:t xml:space="preserve"> national culture</w:t>
        </w:r>
      </w:hyperlink>
      <w:r w:rsidRPr="00283C56">
        <w:t>. (2012). In </w:t>
      </w:r>
      <w:r w:rsidRPr="00283C56">
        <w:rPr>
          <w:i/>
          <w:iCs/>
        </w:rPr>
        <w:t>Organizational behavior.</w:t>
      </w:r>
      <w:r w:rsidRPr="00283C56">
        <w:t> Retrieved from https://saylordotorg.github.io/text_organizational-behavior-v1.1/. Licensed under </w:t>
      </w:r>
      <w:hyperlink r:id="rId5" w:tgtFrame="_blank" w:history="1">
        <w:r w:rsidRPr="00283C56">
          <w:rPr>
            <w:rStyle w:val="Hyperlink"/>
            <w:i/>
            <w:iCs/>
          </w:rPr>
          <w:t>CC BY-NC-SA 3.0</w:t>
        </w:r>
      </w:hyperlink>
      <w:r w:rsidRPr="00283C56">
        <w:t>.</w:t>
      </w:r>
    </w:p>
    <w:p w14:paraId="700FE6DB" w14:textId="77777777" w:rsidR="00283C56" w:rsidRPr="00283C56" w:rsidRDefault="00283C56" w:rsidP="00283C56">
      <w:hyperlink r:id="rId6" w:tgtFrame="_blank" w:history="1">
        <w:r w:rsidRPr="00283C56">
          <w:rPr>
            <w:rStyle w:val="Hyperlink"/>
            <w:i/>
            <w:iCs/>
          </w:rPr>
          <w:t>Chapter 3: Culture and business</w:t>
        </w:r>
      </w:hyperlink>
      <w:r w:rsidRPr="00283C56">
        <w:t>. (2012). In </w:t>
      </w:r>
      <w:r w:rsidRPr="00283C56">
        <w:rPr>
          <w:i/>
          <w:iCs/>
        </w:rPr>
        <w:t>International Business</w:t>
      </w:r>
      <w:r w:rsidRPr="00283C56">
        <w:t>. Retrieved from https://saylordotorg.github.io/text_international-business/. Licensed under </w:t>
      </w:r>
      <w:hyperlink r:id="rId7" w:tgtFrame="_blank" w:history="1">
        <w:r w:rsidRPr="00283C56">
          <w:rPr>
            <w:rStyle w:val="Hyperlink"/>
            <w:i/>
            <w:iCs/>
          </w:rPr>
          <w:t>CC BY-NC-SA 3.0</w:t>
        </w:r>
      </w:hyperlink>
      <w:r w:rsidRPr="00283C56">
        <w:t>.</w:t>
      </w:r>
    </w:p>
    <w:p w14:paraId="2D184BAE" w14:textId="77777777" w:rsidR="00283C56" w:rsidRPr="00283C56" w:rsidRDefault="00283C56" w:rsidP="00283C56">
      <w:r w:rsidRPr="00283C56">
        <w:rPr>
          <w:b/>
          <w:bCs/>
        </w:rPr>
        <w:t>Corporate Responsibility</w:t>
      </w:r>
    </w:p>
    <w:p w14:paraId="181C3040" w14:textId="77777777" w:rsidR="00283C56" w:rsidRPr="00283C56" w:rsidRDefault="00283C56" w:rsidP="00283C56">
      <w:proofErr w:type="spellStart"/>
      <w:r w:rsidRPr="00283C56">
        <w:t>BusinessWire</w:t>
      </w:r>
      <w:proofErr w:type="spellEnd"/>
      <w:r w:rsidRPr="00283C56">
        <w:t>. (2018, October 23). </w:t>
      </w:r>
      <w:r w:rsidRPr="00283C56">
        <w:rPr>
          <w:i/>
          <w:iCs/>
        </w:rPr>
        <w:t>Xerox 2018 Global Corporate Social Responsibility Report</w:t>
      </w:r>
      <w:r w:rsidRPr="00283C56">
        <w:t> [Video file]. Retrieved from </w:t>
      </w:r>
      <w:hyperlink r:id="rId8" w:tgtFrame="_blank" w:history="1">
        <w:r w:rsidRPr="00283C56">
          <w:rPr>
            <w:rStyle w:val="Hyperlink"/>
            <w:i/>
            <w:iCs/>
          </w:rPr>
          <w:t>https://youtu.be/R3RMVKRBjh0</w:t>
        </w:r>
      </w:hyperlink>
    </w:p>
    <w:p w14:paraId="0C73B928" w14:textId="77777777" w:rsidR="00283C56" w:rsidRPr="00283C56" w:rsidRDefault="00283C56" w:rsidP="00283C56">
      <w:hyperlink r:id="rId9" w:tgtFrame="_blank" w:history="1">
        <w:r w:rsidRPr="00283C56">
          <w:rPr>
            <w:rStyle w:val="Hyperlink"/>
            <w:i/>
            <w:iCs/>
          </w:rPr>
          <w:t>Starbucks Global Responsibility</w:t>
        </w:r>
      </w:hyperlink>
      <w:r w:rsidRPr="00283C56">
        <w:t> at https://stories.starbucks.com/?s=global%20responsibility</w:t>
      </w:r>
    </w:p>
    <w:p w14:paraId="4E92E5F5" w14:textId="77777777" w:rsidR="00283C56" w:rsidRPr="00283C56" w:rsidRDefault="00283C56" w:rsidP="00283C56">
      <w:r w:rsidRPr="00283C56">
        <w:t>Visser, W. (2008). </w:t>
      </w:r>
      <w:hyperlink r:id="rId10" w:tgtFrame="_blank" w:history="1">
        <w:r w:rsidRPr="00283C56">
          <w:rPr>
            <w:rStyle w:val="Hyperlink"/>
            <w:i/>
            <w:iCs/>
          </w:rPr>
          <w:t>Corporate social responsibility in developing countries</w:t>
        </w:r>
      </w:hyperlink>
      <w:r w:rsidRPr="00283C56">
        <w:t>. In A. Crane, D. Matten, A. McWilliams, J. Moon, &amp; D. S. Siegel (Eds.), </w:t>
      </w:r>
      <w:r w:rsidRPr="00283C56">
        <w:rPr>
          <w:i/>
          <w:iCs/>
        </w:rPr>
        <w:t>The Oxford handbook of corporate social responsibility</w:t>
      </w:r>
      <w:r w:rsidRPr="00283C56">
        <w:t> (pp. 473-499). Oxford: Oxford University Press. Retrieved from http://waynevisser.com/wp-content/uploads/2012/04/chapter_wvisser_csr_dev_countries.pdf</w:t>
      </w:r>
    </w:p>
    <w:p w14:paraId="748CCB35" w14:textId="77777777" w:rsidR="00283C56" w:rsidRPr="00283C56" w:rsidRDefault="00283C56" w:rsidP="00283C56">
      <w:r w:rsidRPr="00283C56">
        <w:rPr>
          <w:b/>
          <w:bCs/>
        </w:rPr>
        <w:t>Pepsi Commercials</w:t>
      </w:r>
    </w:p>
    <w:p w14:paraId="585C9CF9" w14:textId="77777777" w:rsidR="00283C56" w:rsidRPr="00283C56" w:rsidRDefault="00283C56" w:rsidP="00283C56">
      <w:r w:rsidRPr="00283C56">
        <w:t>Guy from Russia. (2017, December 21). </w:t>
      </w:r>
      <w:r w:rsidRPr="00283C56">
        <w:rPr>
          <w:i/>
          <w:iCs/>
        </w:rPr>
        <w:t>Pepsi ads in Soviet Union (1987)</w:t>
      </w:r>
      <w:r w:rsidRPr="00283C56">
        <w:t> [Video file]. Retrieved from </w:t>
      </w:r>
      <w:hyperlink r:id="rId11" w:tgtFrame="_blank" w:history="1">
        <w:r w:rsidRPr="00283C56">
          <w:rPr>
            <w:rStyle w:val="Hyperlink"/>
            <w:i/>
            <w:iCs/>
          </w:rPr>
          <w:t>https://www.youtube.com/watch?v=5RRs4OJqCGQ</w:t>
        </w:r>
      </w:hyperlink>
    </w:p>
    <w:p w14:paraId="73FEEBDF" w14:textId="77777777" w:rsidR="00283C56" w:rsidRPr="00283C56" w:rsidRDefault="00283C56" w:rsidP="00283C56">
      <w:proofErr w:type="spellStart"/>
      <w:r w:rsidRPr="00283C56">
        <w:t>tapesalvage</w:t>
      </w:r>
      <w:proofErr w:type="spellEnd"/>
      <w:r w:rsidRPr="00283C56">
        <w:t>. (2010, June 7). </w:t>
      </w:r>
      <w:r w:rsidRPr="00283C56">
        <w:rPr>
          <w:i/>
          <w:iCs/>
        </w:rPr>
        <w:t>Australian Pepsi commercial mid 90's Blues Brothers</w:t>
      </w:r>
      <w:r w:rsidRPr="00283C56">
        <w:t> [Video file]. Retrieved from </w:t>
      </w:r>
      <w:hyperlink r:id="rId12" w:tgtFrame="_blank" w:history="1">
        <w:r w:rsidRPr="00283C56">
          <w:rPr>
            <w:rStyle w:val="Hyperlink"/>
            <w:i/>
            <w:iCs/>
          </w:rPr>
          <w:t>https://youtu.be/VnAqaKb2m3I</w:t>
        </w:r>
      </w:hyperlink>
    </w:p>
    <w:p w14:paraId="15ABCE0A" w14:textId="77777777" w:rsidR="00283C56" w:rsidRPr="00283C56" w:rsidRDefault="00283C56" w:rsidP="00283C56">
      <w:r w:rsidRPr="00283C56">
        <w:t>Castro, S. (2012, March 16). </w:t>
      </w:r>
      <w:r w:rsidRPr="00283C56">
        <w:rPr>
          <w:i/>
          <w:iCs/>
        </w:rPr>
        <w:t>Spanish Pepsi commercial with English subtitles</w:t>
      </w:r>
      <w:r w:rsidRPr="00283C56">
        <w:t> [Video file]. Retrieved from </w:t>
      </w:r>
      <w:hyperlink r:id="rId13" w:tgtFrame="_blank" w:history="1">
        <w:r w:rsidRPr="00283C56">
          <w:rPr>
            <w:rStyle w:val="Hyperlink"/>
            <w:i/>
            <w:iCs/>
          </w:rPr>
          <w:t>https://youtu.be/zXk7EIOXeZc</w:t>
        </w:r>
      </w:hyperlink>
    </w:p>
    <w:p w14:paraId="7B0C0B34" w14:textId="77777777" w:rsidR="00283C56" w:rsidRPr="00283C56" w:rsidRDefault="00283C56" w:rsidP="00283C56">
      <w:proofErr w:type="spellStart"/>
      <w:r w:rsidRPr="00283C56">
        <w:t>GiraldiMedia</w:t>
      </w:r>
      <w:proofErr w:type="spellEnd"/>
      <w:r w:rsidRPr="00283C56">
        <w:t>. (2009, June 26). </w:t>
      </w:r>
      <w:r w:rsidRPr="00283C56">
        <w:rPr>
          <w:i/>
          <w:iCs/>
        </w:rPr>
        <w:t>Michael Jackson Pepsi Generation</w:t>
      </w:r>
      <w:r w:rsidRPr="00283C56">
        <w:t> [Video file]. Retrieved from </w:t>
      </w:r>
      <w:hyperlink r:id="rId14" w:tgtFrame="_blank" w:history="1">
        <w:r w:rsidRPr="00283C56">
          <w:rPr>
            <w:rStyle w:val="Hyperlink"/>
            <w:i/>
            <w:iCs/>
          </w:rPr>
          <w:t>https://youtu.be/po0jY4WvCIc</w:t>
        </w:r>
      </w:hyperlink>
    </w:p>
    <w:p w14:paraId="1816C53A" w14:textId="77777777" w:rsidR="00283C56" w:rsidRPr="00283C56" w:rsidRDefault="00283C56" w:rsidP="00283C56">
      <w:hyperlink r:id="rId15" w:tgtFrame="_self" w:history="1">
        <w:r w:rsidRPr="00283C56">
          <w:rPr>
            <w:rStyle w:val="Hyperlink"/>
            <w:i/>
            <w:iCs/>
          </w:rPr>
          <w:t>APA FORMAT, 7th edition: YouTube Videos</w:t>
        </w:r>
      </w:hyperlink>
    </w:p>
    <w:p w14:paraId="3C98F4F2" w14:textId="77777777" w:rsidR="00283C56" w:rsidRPr="00283C56" w:rsidRDefault="00283C56" w:rsidP="00283C56">
      <w:r w:rsidRPr="00283C56">
        <w:rPr>
          <w:b/>
          <w:bCs/>
        </w:rPr>
        <w:t>Case</w:t>
      </w:r>
    </w:p>
    <w:p w14:paraId="52F9CE91" w14:textId="77777777" w:rsidR="00283C56" w:rsidRPr="00283C56" w:rsidRDefault="00283C56" w:rsidP="00283C56">
      <w:hyperlink r:id="rId16" w:tgtFrame="_blank" w:history="1">
        <w:r w:rsidRPr="00283C56">
          <w:rPr>
            <w:rStyle w:val="Hyperlink"/>
            <w:i/>
            <w:iCs/>
          </w:rPr>
          <w:t>Competing effectively through global marketing, distribution, and supply-chain management</w:t>
        </w:r>
      </w:hyperlink>
      <w:r w:rsidRPr="00283C56">
        <w:t>. (2012). In </w:t>
      </w:r>
      <w:r w:rsidRPr="00283C56">
        <w:rPr>
          <w:i/>
          <w:iCs/>
        </w:rPr>
        <w:t>International Business</w:t>
      </w:r>
      <w:r w:rsidRPr="00283C56">
        <w:t>. Retrieved from https://saylordotorg.github.io/text_international-business/. Licensed under </w:t>
      </w:r>
      <w:hyperlink r:id="rId17" w:tgtFrame="_blank" w:history="1">
        <w:r w:rsidRPr="00283C56">
          <w:rPr>
            <w:rStyle w:val="Hyperlink"/>
            <w:i/>
            <w:iCs/>
          </w:rPr>
          <w:t>CC BY-NC-SA 3.0</w:t>
        </w:r>
      </w:hyperlink>
      <w:r w:rsidRPr="00283C56">
        <w:t>.</w:t>
      </w:r>
    </w:p>
    <w:p w14:paraId="547664AB" w14:textId="77777777" w:rsidR="00283C56" w:rsidRPr="00283C56" w:rsidRDefault="00283C56" w:rsidP="00283C56">
      <w:r w:rsidRPr="00283C56">
        <w:rPr>
          <w:b/>
          <w:bCs/>
        </w:rPr>
        <w:t>Gateways to International Websites</w:t>
      </w:r>
    </w:p>
    <w:p w14:paraId="5D00E5B6" w14:textId="77777777" w:rsidR="00283C56" w:rsidRPr="00283C56" w:rsidRDefault="00283C56" w:rsidP="00283C56">
      <w:hyperlink r:id="rId18" w:tgtFrame="_blank" w:history="1">
        <w:r w:rsidRPr="00283C56">
          <w:rPr>
            <w:rStyle w:val="Hyperlink"/>
            <w:i/>
            <w:iCs/>
          </w:rPr>
          <w:t>McDonald’s Around the World</w:t>
        </w:r>
      </w:hyperlink>
      <w:r w:rsidRPr="00283C56">
        <w:br/>
      </w:r>
      <w:hyperlink r:id="rId19" w:tgtFrame="_blank" w:history="1">
        <w:r w:rsidRPr="00283C56">
          <w:rPr>
            <w:rStyle w:val="Hyperlink"/>
            <w:i/>
            <w:iCs/>
          </w:rPr>
          <w:t>Dunkin’ Donuts Global Presence</w:t>
        </w:r>
      </w:hyperlink>
      <w:r w:rsidRPr="00283C56">
        <w:br/>
      </w:r>
      <w:hyperlink r:id="rId20" w:tgtFrame="_blank" w:history="1">
        <w:r w:rsidRPr="00283C56">
          <w:rPr>
            <w:rStyle w:val="Hyperlink"/>
            <w:i/>
            <w:iCs/>
          </w:rPr>
          <w:t>KFC (Kentucky Fried Chicken)</w:t>
        </w:r>
      </w:hyperlink>
      <w:r w:rsidRPr="00283C56">
        <w:br/>
      </w:r>
      <w:hyperlink r:id="rId21" w:tgtFrame="_blank" w:history="1">
        <w:r w:rsidRPr="00283C56">
          <w:rPr>
            <w:rStyle w:val="Hyperlink"/>
            <w:i/>
            <w:iCs/>
          </w:rPr>
          <w:t>World Factbook</w:t>
        </w:r>
      </w:hyperlink>
      <w:r w:rsidRPr="00283C56">
        <w:br/>
      </w:r>
      <w:hyperlink r:id="rId22" w:tgtFrame="_blank" w:history="1">
        <w:r w:rsidRPr="00283C56">
          <w:rPr>
            <w:rStyle w:val="Hyperlink"/>
            <w:i/>
            <w:iCs/>
          </w:rPr>
          <w:t>U.S. Department of State’s country information</w:t>
        </w:r>
      </w:hyperlink>
    </w:p>
    <w:p w14:paraId="06795F0C" w14:textId="77777777" w:rsidR="00283C56" w:rsidRPr="00283C56" w:rsidRDefault="00283C56" w:rsidP="00283C56">
      <w:r w:rsidRPr="00283C56">
        <w:rPr>
          <w:b/>
          <w:bCs/>
        </w:rPr>
        <w:t>SLP</w:t>
      </w:r>
    </w:p>
    <w:p w14:paraId="7940005C" w14:textId="77777777" w:rsidR="00283C56" w:rsidRPr="00283C56" w:rsidRDefault="00283C56" w:rsidP="00283C56">
      <w:r w:rsidRPr="00283C56">
        <w:t>Types of international strategies. (n.d.). In </w:t>
      </w:r>
      <w:r w:rsidRPr="00283C56">
        <w:rPr>
          <w:i/>
          <w:iCs/>
        </w:rPr>
        <w:t>Mastering strategic management</w:t>
      </w:r>
      <w:r w:rsidRPr="00283C56">
        <w:t>. Retrieved from </w:t>
      </w:r>
      <w:hyperlink r:id="rId23" w:tgtFrame="_blank" w:history="1">
        <w:r w:rsidRPr="00283C56">
          <w:rPr>
            <w:rStyle w:val="Hyperlink"/>
            <w:i/>
            <w:iCs/>
          </w:rPr>
          <w:t>https://opentextbc.ca/strategicmanagement/chapter/types-of-international-strategies/</w:t>
        </w:r>
      </w:hyperlink>
      <w:r w:rsidRPr="00283C56">
        <w:t>. Licensed under </w:t>
      </w:r>
      <w:hyperlink r:id="rId24" w:tgtFrame="_blank" w:history="1">
        <w:r w:rsidRPr="00283C56">
          <w:rPr>
            <w:rStyle w:val="Hyperlink"/>
            <w:i/>
            <w:iCs/>
          </w:rPr>
          <w:t>CC BY-NC-SA 4.0</w:t>
        </w:r>
      </w:hyperlink>
    </w:p>
    <w:p w14:paraId="275AC1AF" w14:textId="77777777" w:rsidR="00283C56" w:rsidRPr="00283C56" w:rsidRDefault="00283C56" w:rsidP="00283C56">
      <w:r w:rsidRPr="00283C56">
        <w:t>Chapter 10: </w:t>
      </w:r>
      <w:hyperlink r:id="rId25" w:tgtFrame="_blank" w:history="1">
        <w:r w:rsidRPr="00283C56">
          <w:rPr>
            <w:rStyle w:val="Hyperlink"/>
            <w:i/>
            <w:iCs/>
          </w:rPr>
          <w:t>Strategy and International Business</w:t>
        </w:r>
      </w:hyperlink>
      <w:r w:rsidRPr="00283C56">
        <w:t>. (2012). In </w:t>
      </w:r>
      <w:r w:rsidRPr="00283C56">
        <w:rPr>
          <w:i/>
          <w:iCs/>
        </w:rPr>
        <w:t>International Business</w:t>
      </w:r>
      <w:r w:rsidRPr="00283C56">
        <w:t>. Retrieved from https://saylordotorg.github.io/text_international-business/. Licensed under </w:t>
      </w:r>
      <w:hyperlink r:id="rId26" w:tgtFrame="_blank" w:history="1">
        <w:r w:rsidRPr="00283C56">
          <w:rPr>
            <w:rStyle w:val="Hyperlink"/>
            <w:i/>
            <w:iCs/>
          </w:rPr>
          <w:t>CC BY-NC-SA 3.0</w:t>
        </w:r>
      </w:hyperlink>
      <w:r w:rsidRPr="00283C56">
        <w:t>.</w:t>
      </w:r>
    </w:p>
    <w:p w14:paraId="784F8C3C" w14:textId="77777777" w:rsidR="00BC22E8" w:rsidRDefault="00BC22E8"/>
    <w:sectPr w:rsidR="00BC22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C56"/>
    <w:rsid w:val="00283C56"/>
    <w:rsid w:val="00BC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192BF"/>
  <w15:chartTrackingRefBased/>
  <w15:docId w15:val="{1A062BE7-FF88-439B-A134-91529D0A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3C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C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3C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61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R3RMVKRBjh0" TargetMode="External"/><Relationship Id="rId13" Type="http://schemas.openxmlformats.org/officeDocument/2006/relationships/hyperlink" Target="https://youtu.be/zXk7EIOXeZc" TargetMode="External"/><Relationship Id="rId18" Type="http://schemas.openxmlformats.org/officeDocument/2006/relationships/hyperlink" Target="https://corporate.mcdonalds.com/corpmcd/about-us/around-the-world.html" TargetMode="External"/><Relationship Id="rId26" Type="http://schemas.openxmlformats.org/officeDocument/2006/relationships/hyperlink" Target="https://creativecommons.org/licenses/by-nc-sa/3.0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ia.gov/library/publications/the-world-factbook/" TargetMode="External"/><Relationship Id="rId7" Type="http://schemas.openxmlformats.org/officeDocument/2006/relationships/hyperlink" Target="https://creativecommons.org/licenses/by-nc-sa/3.0/" TargetMode="External"/><Relationship Id="rId12" Type="http://schemas.openxmlformats.org/officeDocument/2006/relationships/hyperlink" Target="https://youtu.be/VnAqaKb2m3I" TargetMode="External"/><Relationship Id="rId17" Type="http://schemas.openxmlformats.org/officeDocument/2006/relationships/hyperlink" Target="https://creativecommons.org/licenses/by-nc-sa/3.0/" TargetMode="External"/><Relationship Id="rId25" Type="http://schemas.openxmlformats.org/officeDocument/2006/relationships/hyperlink" Target="https://tlc.trident.edu/content/enforced/177040-BUS401-2020NOV16FT-2/M2%20BUS401-Chapter%2010-%20Strategy%20and%20International%20Business.pdf?_&amp;d2lSessionVal=p9fQ9F6fzI6teq8Q8A8eJw9Vt&amp;ou=140529&amp;_&amp;d2lSessionVal=eL32GqRtVA6YKJPjs98dyiduV&amp;ou=17704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lc.trident.edu/content/enforced/177040-BUS401-2020NOV16FT-2/M2%20BUS401-Chapter%2014-%20Competing%20Effectively%20through%20Global%20Marketing%2c%20Distribution%2c%20and%20Supply-Chain%20Management.pdf?_&amp;d2lSessionVal=p9fQ9F6fzI6teq8Q8A8eJw9Vt&amp;ou=140529&amp;_&amp;d2lSessionVal=eL32GqRtVA6YKJPjs98dyiduV&amp;ou=177040" TargetMode="External"/><Relationship Id="rId20" Type="http://schemas.openxmlformats.org/officeDocument/2006/relationships/hyperlink" Target="https://global.kfc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tlc.trident.edu/content/enforced/177040-BUS401-2020NOV16FT-2/M2%20BUS401-Chapter%203-%20Culture%20and%20Business.pdf?_&amp;d2lSessionVal=p9fQ9F6fzI6teq8Q8A8eJw9Vt&amp;ou=140529&amp;_&amp;d2lSessionVal=eL32GqRtVA6YKJPjs98dyiduV&amp;ou=177040" TargetMode="External"/><Relationship Id="rId11" Type="http://schemas.openxmlformats.org/officeDocument/2006/relationships/hyperlink" Target="https://www.youtube.com/watch?v=5RRs4OJqCGQ" TargetMode="External"/><Relationship Id="rId24" Type="http://schemas.openxmlformats.org/officeDocument/2006/relationships/hyperlink" Target="https://creativecommons.org/licenses/by-nc-sa/4.0/" TargetMode="External"/><Relationship Id="rId5" Type="http://schemas.openxmlformats.org/officeDocument/2006/relationships/hyperlink" Target="https://creativecommons.org/licenses/by-nc-sa/3.0/" TargetMode="External"/><Relationship Id="rId15" Type="http://schemas.openxmlformats.org/officeDocument/2006/relationships/hyperlink" Target="https://apastyle.apa.org/style-grammar-guidelines/references/examples/youtube-references" TargetMode="External"/><Relationship Id="rId23" Type="http://schemas.openxmlformats.org/officeDocument/2006/relationships/hyperlink" Target="https://opentextbc.ca/strategicmanagement/chapter/types-of-international-strategies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tlc.trident.edu/content/enforced/177040-BUS401-2020NOV16FT-2/Corporate%20Social%20Responsibility%20in%20Developing%20Countries.pdf?_&amp;d2lSessionVal=p9fQ9F6fzI6teq8Q8A8eJw9Vt&amp;ou=140529&amp;_&amp;d2lSessionVal=eL32GqRtVA6YKJPjs98dyiduV&amp;ou=177040" TargetMode="External"/><Relationship Id="rId19" Type="http://schemas.openxmlformats.org/officeDocument/2006/relationships/hyperlink" Target="https://dunkindonuts.ch/global-presence/" TargetMode="External"/><Relationship Id="rId4" Type="http://schemas.openxmlformats.org/officeDocument/2006/relationships/hyperlink" Target="https://tlc.trident.edu/content/enforced/177040-BUS401-2020NOV16FT-2/M1%20BUS401%20The%20Role%20of%20Ethics%20and%20National%20Culture.pdf?_&amp;d2lSessionVal=p9fQ9F6fzI6teq8Q8A8eJw9Vt&amp;ou=140529&amp;_&amp;d2lSessionVal=eL32GqRtVA6YKJPjs98dyiduV&amp;ou=177040" TargetMode="External"/><Relationship Id="rId9" Type="http://schemas.openxmlformats.org/officeDocument/2006/relationships/hyperlink" Target="https://stories.starbucks.com/?s=global+responsibility" TargetMode="External"/><Relationship Id="rId14" Type="http://schemas.openxmlformats.org/officeDocument/2006/relationships/hyperlink" Target="https://youtu.be/po0jY4WvCIc" TargetMode="External"/><Relationship Id="rId22" Type="http://schemas.openxmlformats.org/officeDocument/2006/relationships/hyperlink" Target="https://www.state.gov/countries-areas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786</Words>
  <Characters>4485</Characters>
  <Application>Microsoft Office Word</Application>
  <DocSecurity>0</DocSecurity>
  <Lines>37</Lines>
  <Paragraphs>10</Paragraphs>
  <ScaleCrop>false</ScaleCrop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2020-12-02T21:18:00Z</dcterms:created>
  <dcterms:modified xsi:type="dcterms:W3CDTF">2020-12-02T21:21:00Z</dcterms:modified>
</cp:coreProperties>
</file>